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E5FFC" w14:textId="5752055D" w:rsidR="000B6C10" w:rsidRDefault="000B6C10" w:rsidP="000B6C10">
      <w:bookmarkStart w:id="0" w:name="_GoBack"/>
      <w:bookmarkEnd w:id="0"/>
      <w:r>
        <w:t>Week 7: Dropbox Assignment</w:t>
      </w:r>
    </w:p>
    <w:p w14:paraId="00A4AEA2" w14:textId="239D8396" w:rsidR="000B6C10" w:rsidRPr="000B6C10" w:rsidRDefault="000B6C10" w:rsidP="000B6C10">
      <w:pPr>
        <w:rPr>
          <w:b/>
        </w:rPr>
      </w:pPr>
      <w:r w:rsidRPr="000B6C10">
        <w:rPr>
          <w:b/>
        </w:rPr>
        <w:t>Read the article: What are Non</w:t>
      </w:r>
      <w:r>
        <w:rPr>
          <w:b/>
        </w:rPr>
        <w:t>c</w:t>
      </w:r>
      <w:r w:rsidRPr="000B6C10">
        <w:rPr>
          <w:b/>
        </w:rPr>
        <w:t>anonical Writings?</w:t>
      </w:r>
    </w:p>
    <w:p w14:paraId="32DB1654" w14:textId="3D25343E" w:rsidR="000B6C10" w:rsidRDefault="000B6C10" w:rsidP="000B6C10">
      <w:r>
        <w:t xml:space="preserve">Research assignment (Dropbox): Choose one non-canonical books, and discuss your thoughts as to why it was not included in the canon (1 page essay). </w:t>
      </w:r>
    </w:p>
    <w:p w14:paraId="1D0A6540" w14:textId="77777777" w:rsidR="000B6C10" w:rsidRDefault="000B6C10"/>
    <w:sectPr w:rsidR="000B6C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C10"/>
    <w:rsid w:val="000B6C10"/>
    <w:rsid w:val="005F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633D6"/>
  <w15:chartTrackingRefBased/>
  <w15:docId w15:val="{FE3A183A-E9CB-4E38-B35B-31B62145A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</dc:creator>
  <cp:keywords/>
  <dc:description/>
  <cp:lastModifiedBy>Susie</cp:lastModifiedBy>
  <cp:revision>2</cp:revision>
  <dcterms:created xsi:type="dcterms:W3CDTF">2018-12-20T22:50:00Z</dcterms:created>
  <dcterms:modified xsi:type="dcterms:W3CDTF">2018-12-20T22:50:00Z</dcterms:modified>
</cp:coreProperties>
</file>